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E" w:rsidRPr="002D471B" w:rsidRDefault="00FE2B4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2D471B">
        <w:rPr>
          <w:rFonts w:eastAsia="Times New Roman" w:cs="Arial"/>
          <w:b/>
          <w:color w:val="333333"/>
          <w:szCs w:val="24"/>
          <w:lang w:eastAsia="fr-CA"/>
        </w:rPr>
        <w:t>S</w:t>
      </w:r>
      <w:r w:rsidR="001B67AF" w:rsidRPr="002D471B">
        <w:rPr>
          <w:rFonts w:eastAsia="Times New Roman" w:cs="Arial"/>
          <w:b/>
          <w:color w:val="333333"/>
          <w:szCs w:val="24"/>
          <w:lang w:eastAsia="fr-CA"/>
        </w:rPr>
        <w:t>olution Quiz -</w:t>
      </w:r>
      <w:r w:rsidR="009E6439" w:rsidRPr="002D471B">
        <w:rPr>
          <w:rFonts w:eastAsia="Times New Roman" w:cs="Arial"/>
          <w:b/>
          <w:color w:val="333333"/>
          <w:szCs w:val="24"/>
          <w:lang w:eastAsia="fr-CA"/>
        </w:rPr>
        <w:t xml:space="preserve"> S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 xml:space="preserve">emaine du </w:t>
      </w:r>
      <w:r w:rsidR="00566DDA">
        <w:rPr>
          <w:rFonts w:eastAsia="Times New Roman" w:cs="Arial"/>
          <w:b/>
          <w:color w:val="333333"/>
          <w:szCs w:val="24"/>
          <w:lang w:eastAsia="fr-CA"/>
        </w:rPr>
        <w:t>1</w:t>
      </w:r>
      <w:r w:rsidR="00566DDA" w:rsidRPr="00566DDA">
        <w:rPr>
          <w:rFonts w:eastAsia="Times New Roman" w:cs="Arial"/>
          <w:b/>
          <w:color w:val="333333"/>
          <w:szCs w:val="24"/>
          <w:vertAlign w:val="superscript"/>
          <w:lang w:eastAsia="fr-CA"/>
        </w:rPr>
        <w:t>er</w:t>
      </w:r>
      <w:r w:rsidR="00566DDA">
        <w:rPr>
          <w:rFonts w:eastAsia="Times New Roman" w:cs="Arial"/>
          <w:b/>
          <w:color w:val="333333"/>
          <w:szCs w:val="24"/>
          <w:lang w:eastAsia="fr-CA"/>
        </w:rPr>
        <w:t xml:space="preserve"> août 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>2020</w:t>
      </w:r>
    </w:p>
    <w:p w:rsidR="009E6439" w:rsidRPr="000F03B7" w:rsidRDefault="009E6439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FE2B4E" w:rsidRPr="002D471B" w:rsidRDefault="00A076AE" w:rsidP="00CD0D70">
      <w:pPr>
        <w:pStyle w:val="Titre1"/>
      </w:pPr>
      <w:r w:rsidRPr="00356230">
        <w:rPr>
          <w:sz w:val="24"/>
          <w:szCs w:val="24"/>
        </w:rPr>
        <w:t>Faites cogiter votre cerveau!</w:t>
      </w:r>
    </w:p>
    <w:p w:rsidR="00697554" w:rsidRDefault="00697554" w:rsidP="00CD0D7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D0D70" w:rsidRPr="00062A8D" w:rsidRDefault="00A076AE" w:rsidP="00CD0D7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Dans quelles directions les poids A, B, C, D et E vont-ils bouger lorsque l’homme relâchera la corde?</w:t>
      </w:r>
    </w:p>
    <w:p w:rsidR="002579C9" w:rsidRDefault="00A076AE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  <w:r>
        <w:rPr>
          <w:rFonts w:eastAsia="Times New Roman" w:cs="Arial"/>
          <w:b/>
          <w:noProof/>
          <w:sz w:val="22"/>
          <w:u w:val="single"/>
          <w:lang w:eastAsia="fr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53340</wp:posOffset>
            </wp:positionV>
            <wp:extent cx="997899" cy="776506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gitatio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899" cy="776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B4E" w:rsidRPr="000F03B7" w:rsidRDefault="00FE2B4E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  <w:r w:rsidRPr="000F03B7">
        <w:rPr>
          <w:rFonts w:eastAsia="Times New Roman" w:cs="Arial"/>
          <w:b/>
          <w:sz w:val="22"/>
          <w:u w:val="single"/>
          <w:lang w:eastAsia="fr-CA"/>
        </w:rPr>
        <w:t>Solution</w:t>
      </w:r>
      <w:r w:rsidR="00A122ED" w:rsidRPr="000F03B7">
        <w:rPr>
          <w:rFonts w:eastAsia="Times New Roman" w:cs="Arial"/>
          <w:b/>
          <w:sz w:val="22"/>
          <w:u w:val="single"/>
          <w:lang w:eastAsia="fr-CA"/>
        </w:rPr>
        <w:t> :</w:t>
      </w:r>
      <w:r w:rsidRPr="000F03B7">
        <w:rPr>
          <w:rFonts w:eastAsia="Times New Roman" w:cs="Arial"/>
          <w:b/>
          <w:sz w:val="22"/>
          <w:u w:val="single"/>
          <w:lang w:eastAsia="fr-CA"/>
        </w:rPr>
        <w:t xml:space="preserve"> </w:t>
      </w:r>
    </w:p>
    <w:p w:rsidR="000F03B7" w:rsidRPr="00A900B8" w:rsidRDefault="000F03B7" w:rsidP="000F03B7">
      <w:pPr>
        <w:spacing w:after="0" w:line="240" w:lineRule="auto"/>
        <w:rPr>
          <w:rFonts w:cs="Arial"/>
          <w:b/>
          <w:szCs w:val="24"/>
        </w:rPr>
      </w:pPr>
    </w:p>
    <w:p w:rsidR="00A076AE" w:rsidRDefault="00A076AE" w:rsidP="00531D11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Vers le haut = A et C</w:t>
      </w:r>
    </w:p>
    <w:p w:rsidR="00CD0D70" w:rsidRPr="00697554" w:rsidRDefault="00A076AE" w:rsidP="00531D11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>Vers le bas =  E, B et D</w:t>
      </w:r>
    </w:p>
    <w:p w:rsidR="006843AF" w:rsidRPr="000F03B7" w:rsidRDefault="006843AF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233045</wp:posOffset>
                </wp:positionV>
                <wp:extent cx="58216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401C8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.35pt" to="457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6843AF" w:rsidRPr="000F03B7" w:rsidRDefault="006843AF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E53DBA" w:rsidRPr="000F03B7" w:rsidRDefault="00E53DBA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Pr="000F03B7" w:rsidRDefault="004E283D" w:rsidP="00CD0D70">
      <w:pPr>
        <w:pStyle w:val="Titre1"/>
      </w:pPr>
      <w:r>
        <w:rPr>
          <w:sz w:val="24"/>
          <w:szCs w:val="24"/>
        </w:rPr>
        <w:t>Vingt-et-un</w:t>
      </w:r>
    </w:p>
    <w:p w:rsidR="00072EB9" w:rsidRPr="000F03B7" w:rsidRDefault="00072EB9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Pr="000F03B7" w:rsidRDefault="0023144F" w:rsidP="000F03B7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b/>
          <w:sz w:val="28"/>
          <w:szCs w:val="28"/>
        </w:rPr>
        <w:t>I</w:t>
      </w:r>
      <w:r w:rsidRPr="00B6134F">
        <w:rPr>
          <w:rFonts w:cs="Arial"/>
          <w:b/>
          <w:sz w:val="28"/>
          <w:szCs w:val="28"/>
        </w:rPr>
        <w:t xml:space="preserve">ntercalez les symboles +, -, x, entre ces chiffres afin que les opérations </w:t>
      </w:r>
      <w:r>
        <w:rPr>
          <w:rFonts w:cs="Arial"/>
          <w:b/>
          <w:sz w:val="28"/>
          <w:szCs w:val="28"/>
        </w:rPr>
        <w:t>totalisent 21</w:t>
      </w:r>
      <w:r w:rsidRPr="00B6134F">
        <w:rPr>
          <w:rFonts w:cs="Arial"/>
          <w:b/>
          <w:sz w:val="28"/>
          <w:szCs w:val="28"/>
        </w:rPr>
        <w:t>.</w:t>
      </w:r>
      <w:bookmarkStart w:id="0" w:name="_GoBack"/>
      <w:bookmarkEnd w:id="0"/>
    </w:p>
    <w:p w:rsidR="00CD0D70" w:rsidRDefault="00CD0D70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Pr="000F03B7" w:rsidRDefault="00072EB9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  <w:r w:rsidRPr="000F03B7">
        <w:rPr>
          <w:rFonts w:eastAsia="Times New Roman" w:cs="Arial"/>
          <w:b/>
          <w:sz w:val="22"/>
          <w:u w:val="single"/>
          <w:lang w:eastAsia="fr-CA"/>
        </w:rPr>
        <w:t xml:space="preserve">Solution : </w:t>
      </w:r>
    </w:p>
    <w:p w:rsidR="00BB41A2" w:rsidRDefault="0023144F" w:rsidP="00305361">
      <w:pPr>
        <w:spacing w:after="0" w:line="240" w:lineRule="auto"/>
        <w:rPr>
          <w:rFonts w:cs="Arial"/>
          <w:sz w:val="22"/>
        </w:rPr>
      </w:pPr>
      <w:r>
        <w:rPr>
          <w:rFonts w:cs="Arial"/>
          <w:noProof/>
          <w:sz w:val="22"/>
          <w:lang w:eastAsia="fr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118745</wp:posOffset>
            </wp:positionV>
            <wp:extent cx="4549140" cy="712740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ngt-et-un_soluti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71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580" w:rsidRDefault="00316580" w:rsidP="00305361">
      <w:pPr>
        <w:spacing w:after="0" w:line="240" w:lineRule="auto"/>
        <w:rPr>
          <w:rFonts w:cs="Arial"/>
          <w:sz w:val="22"/>
        </w:rPr>
      </w:pPr>
    </w:p>
    <w:p w:rsidR="00316580" w:rsidRDefault="00316580" w:rsidP="00305361">
      <w:pPr>
        <w:spacing w:after="0" w:line="240" w:lineRule="auto"/>
        <w:rPr>
          <w:rFonts w:cs="Arial"/>
          <w:sz w:val="22"/>
        </w:rPr>
      </w:pPr>
    </w:p>
    <w:p w:rsidR="00316580" w:rsidRDefault="00316580" w:rsidP="00305361">
      <w:pPr>
        <w:spacing w:after="0" w:line="240" w:lineRule="auto"/>
        <w:rPr>
          <w:rFonts w:cs="Arial"/>
          <w:sz w:val="22"/>
        </w:rPr>
      </w:pPr>
    </w:p>
    <w:p w:rsidR="00316580" w:rsidRDefault="00316580" w:rsidP="00305361">
      <w:pPr>
        <w:spacing w:after="0" w:line="240" w:lineRule="auto"/>
        <w:rPr>
          <w:rFonts w:cs="Arial"/>
          <w:sz w:val="22"/>
        </w:rPr>
      </w:pPr>
    </w:p>
    <w:p w:rsidR="007C1C00" w:rsidRDefault="007C1C00"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5AF01" wp14:editId="5C679B71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58216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0512F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95pt" to="45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e5tgEAAMEDAAAOAAAAZHJzL2Uyb0RvYy54bWysU02PEzEMvSPxH6Lc6bRdsa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155FE4" w:rsidRPr="000F03B7" w:rsidRDefault="00155FE4" w:rsidP="00CD0D70">
      <w:pPr>
        <w:pStyle w:val="Titre1"/>
      </w:pPr>
      <w:r>
        <w:t>Quiz musical</w:t>
      </w:r>
    </w:p>
    <w:p w:rsidR="00155FE4" w:rsidRDefault="00155FE4" w:rsidP="00155FE4">
      <w:pPr>
        <w:spacing w:after="0" w:line="240" w:lineRule="auto"/>
        <w:rPr>
          <w:rFonts w:eastAsia="Times New Roman" w:cs="Arial"/>
          <w:szCs w:val="24"/>
          <w:lang w:eastAsia="fr-CA"/>
        </w:rPr>
      </w:pPr>
    </w:p>
    <w:p w:rsidR="00056805" w:rsidRPr="00497D9F" w:rsidRDefault="00056805" w:rsidP="000568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r w:rsidRPr="00497D9F">
        <w:rPr>
          <w:rFonts w:ascii="Times New Roman" w:eastAsia="Times New Roman" w:hAnsi="Times New Roman" w:cs="Times New Roman"/>
          <w:szCs w:val="24"/>
          <w:lang w:eastAsia="fr-CA"/>
        </w:rPr>
        <w:t>1- </w:t>
      </w:r>
      <w:r w:rsidRPr="00497D9F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Nommez la série télévisée</w:t>
      </w:r>
    </w:p>
    <w:p w:rsidR="00056805" w:rsidRPr="00497D9F" w:rsidRDefault="00056805" w:rsidP="000568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r w:rsidRPr="00497D9F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     </w:t>
      </w:r>
      <w:r w:rsidRPr="00497D9F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Thierry la Fronde</w:t>
      </w:r>
      <w:r w:rsidRPr="00497D9F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 </w:t>
      </w:r>
      <w:hyperlink r:id="rId10" w:tgtFrame="_blank" w:history="1">
        <w:r w:rsidRPr="00497D9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https://www.youtube.com/watch?v=u7tH_f0CaVM</w:t>
        </w:r>
      </w:hyperlink>
    </w:p>
    <w:p w:rsidR="00056805" w:rsidRPr="00497D9F" w:rsidRDefault="00056805" w:rsidP="000568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</w:p>
    <w:p w:rsidR="00056805" w:rsidRPr="00531D11" w:rsidRDefault="00056805" w:rsidP="000568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r w:rsidRPr="00497D9F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2- Nommez la série télévisée</w:t>
      </w:r>
      <w:r w:rsidR="00531D11">
        <w:rPr>
          <w:rFonts w:ascii="Times New Roman" w:eastAsia="Times New Roman" w:hAnsi="Times New Roman" w:cs="Times New Roman"/>
          <w:szCs w:val="24"/>
          <w:lang w:eastAsia="fr-CA"/>
        </w:rPr>
        <w:t xml:space="preserve"> </w:t>
      </w:r>
      <w:r w:rsidRPr="00531D11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Star Trek</w:t>
      </w:r>
      <w:r w:rsidRPr="00531D11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   </w:t>
      </w:r>
      <w:hyperlink r:id="rId11" w:tgtFrame="_blank" w:history="1">
        <w:r w:rsidRPr="00531D1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https://www.youtube.com/watch?v=fJwZ1_vI--g</w:t>
        </w:r>
      </w:hyperlink>
    </w:p>
    <w:p w:rsidR="00056805" w:rsidRPr="00531D11" w:rsidRDefault="00056805" w:rsidP="000568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</w:p>
    <w:p w:rsidR="00056805" w:rsidRPr="00497D9F" w:rsidRDefault="00056805" w:rsidP="000568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r w:rsidRPr="00497D9F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3- Nommez la série télévisée</w:t>
      </w:r>
      <w:r w:rsidR="00531D11">
        <w:rPr>
          <w:rFonts w:ascii="Times New Roman" w:eastAsia="Times New Roman" w:hAnsi="Times New Roman" w:cs="Times New Roman"/>
          <w:szCs w:val="24"/>
          <w:lang w:eastAsia="fr-CA"/>
        </w:rPr>
        <w:t xml:space="preserve"> </w:t>
      </w:r>
      <w:r w:rsidRPr="00497D9F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Le temps d'une Paix</w:t>
      </w:r>
      <w:r w:rsidRPr="00497D9F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  </w:t>
      </w:r>
      <w:hyperlink r:id="rId12" w:tgtFrame="_blank" w:history="1">
        <w:r w:rsidRPr="00497D9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https://www.youtube.com/watch?v=-0T4ZQxL9cw&amp;list=PLEobm2hrJp2dkzIChcIc7MBbjLoYANDbc</w:t>
        </w:r>
      </w:hyperlink>
    </w:p>
    <w:p w:rsidR="00056805" w:rsidRPr="00497D9F" w:rsidRDefault="00056805" w:rsidP="000568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</w:p>
    <w:p w:rsidR="00531D11" w:rsidRDefault="00056805" w:rsidP="00056805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fr-CA"/>
        </w:rPr>
      </w:pPr>
      <w:r w:rsidRPr="00497D9F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4- Nommez la série télévisée</w:t>
      </w:r>
      <w:r w:rsidR="00531D11">
        <w:rPr>
          <w:rFonts w:ascii="Times New Roman" w:eastAsia="Times New Roman" w:hAnsi="Times New Roman" w:cs="Times New Roman"/>
          <w:szCs w:val="24"/>
          <w:lang w:eastAsia="fr-CA"/>
        </w:rPr>
        <w:t xml:space="preserve"> </w:t>
      </w:r>
      <w:r w:rsidRPr="00497D9F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Les Arpents verts</w:t>
      </w:r>
      <w:r w:rsidR="00531D11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 </w:t>
      </w:r>
    </w:p>
    <w:p w:rsidR="00056805" w:rsidRPr="00497D9F" w:rsidRDefault="009E0B6F" w:rsidP="000568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hyperlink r:id="rId13" w:tgtFrame="_blank" w:history="1">
        <w:r w:rsidR="00056805" w:rsidRPr="00497D9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https://www.youtube.com/watch?v=YrR-U_UMm2o</w:t>
        </w:r>
      </w:hyperlink>
    </w:p>
    <w:p w:rsidR="00056805" w:rsidRPr="00497D9F" w:rsidRDefault="00056805" w:rsidP="000568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</w:p>
    <w:p w:rsidR="00531D11" w:rsidRDefault="00056805" w:rsidP="00056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</w:pPr>
      <w:r w:rsidRPr="00497D9F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5- Nommez la série télévisée</w:t>
      </w:r>
      <w:r w:rsidR="00531D11">
        <w:rPr>
          <w:rFonts w:ascii="Times New Roman" w:eastAsia="Times New Roman" w:hAnsi="Times New Roman" w:cs="Times New Roman"/>
          <w:szCs w:val="24"/>
          <w:lang w:eastAsia="fr-CA"/>
        </w:rPr>
        <w:t xml:space="preserve"> </w:t>
      </w:r>
      <w:r w:rsidRPr="00497D9F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Mon martien favori</w:t>
      </w:r>
    </w:p>
    <w:p w:rsidR="00056805" w:rsidRPr="00497D9F" w:rsidRDefault="00056805" w:rsidP="000568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r w:rsidRPr="00497D9F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 xml:space="preserve">  </w:t>
      </w:r>
      <w:hyperlink r:id="rId14" w:tgtFrame="_blank" w:history="1">
        <w:r w:rsidRPr="00497D9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https://www.youtube.com/watch?v=7piG2V17cH8</w:t>
        </w:r>
      </w:hyperlink>
    </w:p>
    <w:p w:rsidR="00056805" w:rsidRPr="00497D9F" w:rsidRDefault="00056805" w:rsidP="000568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</w:p>
    <w:p w:rsidR="00531D11" w:rsidRPr="006C3723" w:rsidRDefault="00531D11" w:rsidP="0053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r w:rsidRPr="006C3723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6- Titre du film</w:t>
      </w:r>
      <w:r w:rsidR="00BA1F8B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?</w:t>
      </w:r>
      <w:r>
        <w:rPr>
          <w:rFonts w:ascii="Times New Roman" w:eastAsia="Times New Roman" w:hAnsi="Times New Roman" w:cs="Times New Roman"/>
          <w:szCs w:val="24"/>
          <w:lang w:eastAsia="fr-CA"/>
        </w:rPr>
        <w:t xml:space="preserve"> </w:t>
      </w:r>
      <w:r w:rsidRPr="006C3723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Le Roi Lion</w:t>
      </w:r>
      <w:r w:rsidRPr="006C3723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     </w:t>
      </w:r>
      <w:hyperlink r:id="rId15" w:tgtFrame="_blank" w:history="1">
        <w:r w:rsidRPr="006C3723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https://www.youtube.com/watch?v=Vr9q3eehnJY</w:t>
        </w:r>
      </w:hyperlink>
    </w:p>
    <w:p w:rsidR="00531D11" w:rsidRPr="006C3723" w:rsidRDefault="00531D11" w:rsidP="0053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</w:p>
    <w:p w:rsidR="00531D11" w:rsidRPr="006C3723" w:rsidRDefault="00531D11" w:rsidP="0053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r w:rsidRPr="006C3723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7- Titre du film</w:t>
      </w:r>
      <w:r w:rsidR="00BA1F8B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?</w:t>
      </w:r>
      <w:r>
        <w:rPr>
          <w:rFonts w:ascii="Times New Roman" w:eastAsia="Times New Roman" w:hAnsi="Times New Roman" w:cs="Times New Roman"/>
          <w:szCs w:val="24"/>
          <w:lang w:eastAsia="fr-CA"/>
        </w:rPr>
        <w:t xml:space="preserve"> </w:t>
      </w:r>
      <w:r w:rsidRPr="006C3723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L'express de minuit</w:t>
      </w:r>
      <w:r w:rsidRPr="006C3723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   </w:t>
      </w:r>
      <w:hyperlink r:id="rId16" w:tgtFrame="_blank" w:history="1">
        <w:r w:rsidRPr="006C3723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https://www.youtube.com/watch?v=y_GEthu7Zxg</w:t>
        </w:r>
      </w:hyperlink>
    </w:p>
    <w:p w:rsidR="00531D11" w:rsidRPr="006C3723" w:rsidRDefault="00531D11" w:rsidP="0053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</w:p>
    <w:p w:rsidR="00531D11" w:rsidRPr="004E283D" w:rsidRDefault="00531D11" w:rsidP="0053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r w:rsidRPr="006C3723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8- Titre du film</w:t>
      </w:r>
      <w:r w:rsidR="00BA1F8B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?</w:t>
      </w:r>
      <w:r>
        <w:rPr>
          <w:rFonts w:ascii="Times New Roman" w:eastAsia="Times New Roman" w:hAnsi="Times New Roman" w:cs="Times New Roman"/>
          <w:szCs w:val="24"/>
          <w:lang w:eastAsia="fr-CA"/>
        </w:rPr>
        <w:t xml:space="preserve"> </w:t>
      </w:r>
      <w:r w:rsidRPr="004E283D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Flashdance      </w:t>
      </w:r>
      <w:hyperlink r:id="rId17" w:tgtFrame="_blank" w:history="1">
        <w:r w:rsidRPr="004E283D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https://www.youtube.com/watch?v=ILWSp0m9G2U</w:t>
        </w:r>
      </w:hyperlink>
    </w:p>
    <w:p w:rsidR="00531D11" w:rsidRPr="004E283D" w:rsidRDefault="00531D11" w:rsidP="0053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</w:p>
    <w:p w:rsidR="00531D11" w:rsidRPr="004E283D" w:rsidRDefault="00531D11" w:rsidP="0053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r w:rsidRPr="006C3723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9-  Titre du film</w:t>
      </w:r>
      <w:r w:rsidR="00BA1F8B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?</w:t>
      </w:r>
      <w:r>
        <w:rPr>
          <w:rFonts w:ascii="Times New Roman" w:eastAsia="Times New Roman" w:hAnsi="Times New Roman" w:cs="Times New Roman"/>
          <w:szCs w:val="24"/>
          <w:lang w:eastAsia="fr-CA"/>
        </w:rPr>
        <w:t xml:space="preserve"> </w:t>
      </w:r>
      <w:r w:rsidRPr="004E283D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Superman      </w:t>
      </w:r>
      <w:hyperlink r:id="rId18" w:tgtFrame="_blank" w:history="1">
        <w:r w:rsidRPr="004E283D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https://www.youtube.com/watch?v=78N2SP6JFaI</w:t>
        </w:r>
      </w:hyperlink>
    </w:p>
    <w:p w:rsidR="00531D11" w:rsidRPr="004E283D" w:rsidRDefault="00531D11" w:rsidP="0053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</w:p>
    <w:p w:rsidR="00531D11" w:rsidRPr="006C3723" w:rsidRDefault="00531D11" w:rsidP="0053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1</w:t>
      </w:r>
      <w:r w:rsidRPr="006C3723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0-  Titre du film</w:t>
      </w:r>
      <w:r w:rsidR="00BA1F8B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?</w:t>
      </w:r>
      <w:r>
        <w:rPr>
          <w:rFonts w:ascii="Times New Roman" w:eastAsia="Times New Roman" w:hAnsi="Times New Roman" w:cs="Times New Roman"/>
          <w:szCs w:val="24"/>
          <w:lang w:eastAsia="fr-CA"/>
        </w:rPr>
        <w:t xml:space="preserve"> </w:t>
      </w:r>
      <w:r w:rsidRPr="006C3723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 xml:space="preserve">L'exorciste  </w:t>
      </w:r>
      <w:r w:rsidRPr="006C3723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     </w:t>
      </w:r>
      <w:hyperlink r:id="rId19" w:tgtFrame="_blank" w:history="1">
        <w:r w:rsidRPr="006C3723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https://www.youtube.com/watch?v=FN6jIvKiYOs</w:t>
        </w:r>
      </w:hyperlink>
    </w:p>
    <w:p w:rsidR="00E348B1" w:rsidRDefault="00DF307C" w:rsidP="00531D11">
      <w:pPr>
        <w:spacing w:after="0" w:line="240" w:lineRule="auto"/>
      </w:pPr>
      <w:r w:rsidRPr="00D447BC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BA5A" wp14:editId="484BFB57">
                <wp:simplePos x="0" y="0"/>
                <wp:positionH relativeFrom="column">
                  <wp:posOffset>5715</wp:posOffset>
                </wp:positionH>
                <wp:positionV relativeFrom="paragraph">
                  <wp:posOffset>132715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EDF9A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45pt" to="458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E348B1">
        <w:br w:type="page"/>
      </w:r>
    </w:p>
    <w:p w:rsidR="00CD0D70" w:rsidRDefault="00CD0D70" w:rsidP="007C1C00"/>
    <w:p w:rsidR="00D447BC" w:rsidRPr="00CD0D70" w:rsidRDefault="00D5689F" w:rsidP="00CD0D70">
      <w:pPr>
        <w:pStyle w:val="Titre1"/>
      </w:pPr>
      <w:r w:rsidRPr="00592FC9">
        <w:rPr>
          <w:rFonts w:ascii="Tahoma" w:hAnsi="Tahoma" w:cs="Tahoma"/>
        </w:rPr>
        <w:t>Trouvez la partie du corps correspondant aux indices.</w:t>
      </w:r>
    </w:p>
    <w:p w:rsidR="00E64833" w:rsidRPr="00EB6605" w:rsidRDefault="00E64833" w:rsidP="00E64833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5948"/>
        <w:gridCol w:w="3054"/>
      </w:tblGrid>
      <w:tr w:rsidR="00E64833" w:rsidRPr="00E64833" w:rsidTr="00A11C25">
        <w:tc>
          <w:tcPr>
            <w:tcW w:w="801" w:type="dxa"/>
            <w:shd w:val="clear" w:color="auto" w:fill="CCFFCC"/>
          </w:tcPr>
          <w:p w:rsidR="00E64833" w:rsidRPr="00E64833" w:rsidRDefault="00E64833" w:rsidP="00A11C2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64833">
              <w:rPr>
                <w:rFonts w:ascii="Tahoma" w:hAnsi="Tahoma" w:cs="Tahoma"/>
                <w:b/>
                <w:sz w:val="26"/>
                <w:szCs w:val="26"/>
              </w:rPr>
              <w:t>#</w:t>
            </w:r>
          </w:p>
        </w:tc>
        <w:tc>
          <w:tcPr>
            <w:tcW w:w="5994" w:type="dxa"/>
            <w:shd w:val="clear" w:color="auto" w:fill="CCFFCC"/>
          </w:tcPr>
          <w:p w:rsidR="00E64833" w:rsidRPr="00E64833" w:rsidRDefault="00E64833" w:rsidP="00A11C2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64833">
              <w:rPr>
                <w:rFonts w:ascii="Tahoma" w:hAnsi="Tahoma" w:cs="Tahoma"/>
                <w:b/>
                <w:sz w:val="26"/>
                <w:szCs w:val="26"/>
              </w:rPr>
              <w:t>Définition</w:t>
            </w:r>
          </w:p>
        </w:tc>
        <w:tc>
          <w:tcPr>
            <w:tcW w:w="3069" w:type="dxa"/>
            <w:shd w:val="clear" w:color="auto" w:fill="CCFFCC"/>
          </w:tcPr>
          <w:p w:rsidR="00E64833" w:rsidRPr="00E64833" w:rsidRDefault="00E64833" w:rsidP="00A11C2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64833">
              <w:rPr>
                <w:rFonts w:ascii="Tahoma" w:hAnsi="Tahoma" w:cs="Tahoma"/>
                <w:b/>
                <w:sz w:val="26"/>
                <w:szCs w:val="26"/>
              </w:rPr>
              <w:t>RÉPONSES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Croire en Dieu.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FOIE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2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Sorte d’œuvre.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MAIN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3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Renvoyer du travail.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PIED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4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Elle est fromagée.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TÊTE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5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Partie de ronde.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 xml:space="preserve">ŒIL 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6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Dessert de dame.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DOIGT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7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A à Z dans le catalogue.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INDEX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8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Chant de colombe.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COU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9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Balle de laine.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AINE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10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Venu au monde.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NEZ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11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Manteau en anglais.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CÔTE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12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Contraire de tire.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POUCE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13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Partie du palmier.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 xml:space="preserve">CŒUR 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14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Avoir de la chance.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VEINE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15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Rue sans issue.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CUL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16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Le plus grand.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MAJEUR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17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À l’intérieur.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DENT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18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Français, anglais, espagnol.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LANGUE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19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Ça m’en fait une belle.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JAMBE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20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Une fille de joie l’a légère.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CUISSE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21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Le plus long organe.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INTESTIN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22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Avec un hockey et des patins.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JOUE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23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Note de musique.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DOS</w:t>
            </w:r>
          </w:p>
        </w:tc>
      </w:tr>
      <w:tr w:rsidR="00E64833" w:rsidRPr="002F059A" w:rsidTr="00A11C25">
        <w:tc>
          <w:tcPr>
            <w:tcW w:w="801" w:type="dxa"/>
          </w:tcPr>
          <w:p w:rsidR="00E64833" w:rsidRPr="00E64833" w:rsidRDefault="00E64833" w:rsidP="00A11C25">
            <w:pPr>
              <w:jc w:val="right"/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24</w:t>
            </w:r>
          </w:p>
        </w:tc>
        <w:tc>
          <w:tcPr>
            <w:tcW w:w="5994" w:type="dxa"/>
          </w:tcPr>
          <w:p w:rsidR="00E64833" w:rsidRPr="00E64833" w:rsidRDefault="00E64833" w:rsidP="00A11C25">
            <w:pPr>
              <w:rPr>
                <w:rFonts w:cs="Arial"/>
                <w:sz w:val="26"/>
                <w:szCs w:val="26"/>
              </w:rPr>
            </w:pPr>
            <w:r w:rsidRPr="00E64833">
              <w:rPr>
                <w:rFonts w:cs="Arial"/>
                <w:sz w:val="26"/>
                <w:szCs w:val="26"/>
              </w:rPr>
              <w:t>Ils sont au paradis.</w:t>
            </w:r>
          </w:p>
        </w:tc>
        <w:tc>
          <w:tcPr>
            <w:tcW w:w="3069" w:type="dxa"/>
          </w:tcPr>
          <w:p w:rsidR="00E64833" w:rsidRPr="00E64833" w:rsidRDefault="00E64833" w:rsidP="00A11C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64833">
              <w:rPr>
                <w:rFonts w:cs="Arial"/>
                <w:b/>
                <w:sz w:val="26"/>
                <w:szCs w:val="26"/>
              </w:rPr>
              <w:t>SEINS</w:t>
            </w:r>
          </w:p>
        </w:tc>
      </w:tr>
    </w:tbl>
    <w:p w:rsidR="00E64833" w:rsidRDefault="00E64833" w:rsidP="00E64833"/>
    <w:p w:rsidR="009E6439" w:rsidRPr="00705184" w:rsidRDefault="009E6439" w:rsidP="000F03B7">
      <w:pPr>
        <w:spacing w:after="0" w:line="240" w:lineRule="auto"/>
        <w:rPr>
          <w:rFonts w:eastAsia="Times New Roman" w:cs="Arial"/>
          <w:b/>
          <w:szCs w:val="24"/>
          <w:u w:val="single"/>
          <w:lang w:eastAsia="fr-CA"/>
        </w:rPr>
      </w:pPr>
    </w:p>
    <w:sectPr w:rsidR="009E6439" w:rsidRPr="00705184" w:rsidSect="00E348B1">
      <w:footerReference w:type="default" r:id="rId20"/>
      <w:pgSz w:w="12240" w:h="15840"/>
      <w:pgMar w:top="540" w:right="990" w:bottom="63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6F" w:rsidRDefault="009E0B6F" w:rsidP="00556187">
      <w:pPr>
        <w:spacing w:after="0" w:line="240" w:lineRule="auto"/>
      </w:pPr>
      <w:r>
        <w:separator/>
      </w:r>
    </w:p>
  </w:endnote>
  <w:endnote w:type="continuationSeparator" w:id="0">
    <w:p w:rsidR="009E0B6F" w:rsidRDefault="009E0B6F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4E283D" w:rsidRPr="004E283D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2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6F" w:rsidRDefault="009E0B6F" w:rsidP="00556187">
      <w:pPr>
        <w:spacing w:after="0" w:line="240" w:lineRule="auto"/>
      </w:pPr>
      <w:r>
        <w:separator/>
      </w:r>
    </w:p>
  </w:footnote>
  <w:footnote w:type="continuationSeparator" w:id="0">
    <w:p w:rsidR="009E0B6F" w:rsidRDefault="009E0B6F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A766A63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B30"/>
    <w:rsid w:val="00013F3E"/>
    <w:rsid w:val="00027A6B"/>
    <w:rsid w:val="00056805"/>
    <w:rsid w:val="00072EB9"/>
    <w:rsid w:val="000F03B7"/>
    <w:rsid w:val="00155FE4"/>
    <w:rsid w:val="001B67AF"/>
    <w:rsid w:val="00203BA7"/>
    <w:rsid w:val="0023144F"/>
    <w:rsid w:val="002579C9"/>
    <w:rsid w:val="00263A2D"/>
    <w:rsid w:val="0028499A"/>
    <w:rsid w:val="002D471B"/>
    <w:rsid w:val="00305361"/>
    <w:rsid w:val="00316580"/>
    <w:rsid w:val="00351CAA"/>
    <w:rsid w:val="0037281B"/>
    <w:rsid w:val="003E7E3F"/>
    <w:rsid w:val="004360C6"/>
    <w:rsid w:val="004C153D"/>
    <w:rsid w:val="004E283D"/>
    <w:rsid w:val="004F0A17"/>
    <w:rsid w:val="00531D11"/>
    <w:rsid w:val="00556187"/>
    <w:rsid w:val="00566DDA"/>
    <w:rsid w:val="00582170"/>
    <w:rsid w:val="00584C89"/>
    <w:rsid w:val="005A3A90"/>
    <w:rsid w:val="005C1DF4"/>
    <w:rsid w:val="00637E36"/>
    <w:rsid w:val="006843AF"/>
    <w:rsid w:val="00697554"/>
    <w:rsid w:val="00705184"/>
    <w:rsid w:val="0071275E"/>
    <w:rsid w:val="007C1C00"/>
    <w:rsid w:val="00821115"/>
    <w:rsid w:val="00872D11"/>
    <w:rsid w:val="008C3439"/>
    <w:rsid w:val="009261CB"/>
    <w:rsid w:val="009E0B6F"/>
    <w:rsid w:val="009E119C"/>
    <w:rsid w:val="009E6439"/>
    <w:rsid w:val="009F38B4"/>
    <w:rsid w:val="00A076AE"/>
    <w:rsid w:val="00A122ED"/>
    <w:rsid w:val="00A35A9A"/>
    <w:rsid w:val="00A900B8"/>
    <w:rsid w:val="00B5264A"/>
    <w:rsid w:val="00B539D1"/>
    <w:rsid w:val="00BA1F8B"/>
    <w:rsid w:val="00BB41A2"/>
    <w:rsid w:val="00C24AE3"/>
    <w:rsid w:val="00C47D19"/>
    <w:rsid w:val="00C613F1"/>
    <w:rsid w:val="00CB40EE"/>
    <w:rsid w:val="00CD0D70"/>
    <w:rsid w:val="00D447BC"/>
    <w:rsid w:val="00D5689F"/>
    <w:rsid w:val="00DC1F2B"/>
    <w:rsid w:val="00DF307C"/>
    <w:rsid w:val="00E348B1"/>
    <w:rsid w:val="00E53DBA"/>
    <w:rsid w:val="00E64833"/>
    <w:rsid w:val="00E712F7"/>
    <w:rsid w:val="00EC07F6"/>
    <w:rsid w:val="00ED5F81"/>
    <w:rsid w:val="00F56E5B"/>
    <w:rsid w:val="00F62C3A"/>
    <w:rsid w:val="00FE2B4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D0D70"/>
    <w:pPr>
      <w:keepNext/>
      <w:keepLines/>
      <w:numPr>
        <w:numId w:val="3"/>
      </w:numPr>
      <w:spacing w:after="0" w:line="240" w:lineRule="auto"/>
      <w:outlineLvl w:val="0"/>
    </w:pPr>
    <w:rPr>
      <w:rFonts w:eastAsia="Times New Roman" w:cs="Arial"/>
      <w:b/>
      <w:iCs/>
      <w:color w:val="FF0000"/>
      <w:sz w:val="22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0D70"/>
    <w:rPr>
      <w:rFonts w:ascii="Arial" w:eastAsia="Times New Roman" w:hAnsi="Arial" w:cs="Arial"/>
      <w:b/>
      <w:iCs/>
      <w:color w:val="FF0000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YrR-U_UMm2o" TargetMode="External"/><Relationship Id="rId18" Type="http://schemas.openxmlformats.org/officeDocument/2006/relationships/hyperlink" Target="https://www.youtube.com/watch?v=78N2SP6JFa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0T4ZQxL9cw&amp;list=PLEobm2hrJp2dkzIChcIc7MBbjLoYANDbc" TargetMode="External"/><Relationship Id="rId17" Type="http://schemas.openxmlformats.org/officeDocument/2006/relationships/hyperlink" Target="https://www.youtube.com/watch?v=ILWSp0m9G2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_GEthu7Zx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JwZ1_vI--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r9q3eehnJY" TargetMode="External"/><Relationship Id="rId10" Type="http://schemas.openxmlformats.org/officeDocument/2006/relationships/hyperlink" Target="https://www.youtube.com/watch?v=u7tH_f0CaVM" TargetMode="External"/><Relationship Id="rId19" Type="http://schemas.openxmlformats.org/officeDocument/2006/relationships/hyperlink" Target="https://www.youtube.com/watch?v=FN6jIvKiY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7piG2V17cH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0D57-379A-4DAC-8D39-34FA362F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54</cp:revision>
  <cp:lastPrinted>2020-07-09T19:06:00Z</cp:lastPrinted>
  <dcterms:created xsi:type="dcterms:W3CDTF">2020-07-01T01:48:00Z</dcterms:created>
  <dcterms:modified xsi:type="dcterms:W3CDTF">2020-08-13T12:19:00Z</dcterms:modified>
</cp:coreProperties>
</file>